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EBF8" w14:textId="28F4B4D1" w:rsidR="00107902" w:rsidRPr="00623FC4" w:rsidRDefault="00107902" w:rsidP="0010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623FC4">
        <w:rPr>
          <w:rStyle w:val="wacimagecontainer"/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5EF5D9F4" wp14:editId="2709A73E">
            <wp:extent cx="3236327" cy="1247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76" cy="12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FC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10415969" w14:textId="77777777" w:rsidR="00107902" w:rsidRDefault="00107902" w:rsidP="0010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</w:p>
    <w:p w14:paraId="139EAE7C" w14:textId="4EED9894" w:rsidR="00107902" w:rsidRDefault="008818EF" w:rsidP="0010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Internal Invoicing</w:t>
      </w:r>
      <w:r w:rsidR="00107902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P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olicy</w:t>
      </w:r>
    </w:p>
    <w:p w14:paraId="0C0346CD" w14:textId="40D74D9F" w:rsidR="00BC781D" w:rsidRDefault="00BC781D" w:rsidP="0010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</w:p>
    <w:p w14:paraId="1EC9A1F6" w14:textId="77777777" w:rsidR="00623FC4" w:rsidRDefault="00623FC4" w:rsidP="001079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</w:p>
    <w:p w14:paraId="0063A215" w14:textId="094DA52C" w:rsidR="00BC781D" w:rsidRPr="00276298" w:rsidRDefault="00BC781D" w:rsidP="00BC78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14:paraId="02C63C8A" w14:textId="5F1D0100" w:rsidR="00BC781D" w:rsidRDefault="00BC781D" w:rsidP="00BC78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276298">
        <w:rPr>
          <w:rStyle w:val="normaltextrun"/>
          <w:rFonts w:asciiTheme="minorHAnsi" w:hAnsiTheme="minorHAnsi" w:cstheme="minorHAnsi"/>
          <w:b/>
          <w:bCs/>
        </w:rPr>
        <w:t>Aftersales Invoicing the Service Dept:</w:t>
      </w:r>
    </w:p>
    <w:p w14:paraId="76BC4765" w14:textId="77777777" w:rsidR="00576203" w:rsidRPr="00276298" w:rsidRDefault="00576203" w:rsidP="00BC78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6B2EAE45" w14:textId="77777777" w:rsidR="00576203" w:rsidRPr="00276298" w:rsidRDefault="00576203" w:rsidP="005762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08EF3920" w14:textId="5C6F257D" w:rsidR="00BC781D" w:rsidRPr="00276298" w:rsidRDefault="00BC781D" w:rsidP="00BC78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5C95CB94" w14:textId="694D38C8" w:rsidR="00BC781D" w:rsidRPr="00276298" w:rsidRDefault="00BC781D" w:rsidP="00BC781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76298">
        <w:rPr>
          <w:rFonts w:asciiTheme="minorHAnsi" w:hAnsiTheme="minorHAnsi" w:cstheme="minorHAnsi"/>
        </w:rPr>
        <w:t>Only the service manager has the ability to raise internal invoices for their site</w:t>
      </w:r>
      <w:r w:rsidR="00526202">
        <w:rPr>
          <w:rFonts w:asciiTheme="minorHAnsi" w:hAnsiTheme="minorHAnsi" w:cstheme="minorHAnsi"/>
        </w:rPr>
        <w:t>.</w:t>
      </w:r>
    </w:p>
    <w:p w14:paraId="6C1736C3" w14:textId="77777777" w:rsidR="00370025" w:rsidRPr="00370025" w:rsidRDefault="00370025" w:rsidP="00370025">
      <w:pPr>
        <w:rPr>
          <w:rFonts w:cstheme="minorHAnsi"/>
          <w:sz w:val="24"/>
          <w:szCs w:val="24"/>
        </w:rPr>
      </w:pPr>
    </w:p>
    <w:p w14:paraId="7BF83BC6" w14:textId="6339CC8C" w:rsidR="00BC781D" w:rsidRDefault="0060401A" w:rsidP="00312F8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12F87" w:rsidRPr="00276298">
        <w:rPr>
          <w:rFonts w:asciiTheme="minorHAnsi" w:hAnsiTheme="minorHAnsi" w:cstheme="minorHAnsi"/>
        </w:rPr>
        <w:t xml:space="preserve">nvoices must </w:t>
      </w:r>
      <w:r>
        <w:rPr>
          <w:rFonts w:asciiTheme="minorHAnsi" w:hAnsiTheme="minorHAnsi" w:cstheme="minorHAnsi"/>
        </w:rPr>
        <w:t xml:space="preserve">include sufficient information such as </w:t>
      </w:r>
      <w:r w:rsidR="00312F87" w:rsidRPr="00276298">
        <w:rPr>
          <w:rFonts w:asciiTheme="minorHAnsi" w:hAnsiTheme="minorHAnsi" w:cstheme="minorHAnsi"/>
        </w:rPr>
        <w:t xml:space="preserve">the </w:t>
      </w:r>
      <w:r w:rsidR="00623FC4" w:rsidRPr="00276298">
        <w:rPr>
          <w:rFonts w:asciiTheme="minorHAnsi" w:hAnsiTheme="minorHAnsi" w:cstheme="minorHAnsi"/>
        </w:rPr>
        <w:t>reason, evidence, persons involved and name of authorise</w:t>
      </w:r>
      <w:r>
        <w:rPr>
          <w:rFonts w:asciiTheme="minorHAnsi" w:hAnsiTheme="minorHAnsi" w:cstheme="minorHAnsi"/>
        </w:rPr>
        <w:t>r.</w:t>
      </w:r>
    </w:p>
    <w:p w14:paraId="2BDDECE9" w14:textId="77777777" w:rsidR="004434F6" w:rsidRDefault="004434F6" w:rsidP="004434F6">
      <w:pPr>
        <w:pStyle w:val="ListParagraph"/>
        <w:rPr>
          <w:rFonts w:cstheme="minorHAnsi"/>
        </w:rPr>
      </w:pPr>
    </w:p>
    <w:p w14:paraId="55C97016" w14:textId="52883FA0" w:rsidR="004434F6" w:rsidRPr="00276298" w:rsidRDefault="004434F6" w:rsidP="00312F8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76298">
        <w:rPr>
          <w:rFonts w:asciiTheme="minorHAnsi" w:hAnsiTheme="minorHAnsi" w:cstheme="minorHAnsi"/>
        </w:rPr>
        <w:t xml:space="preserve">The </w:t>
      </w:r>
      <w:r w:rsidR="000175AC">
        <w:rPr>
          <w:rFonts w:asciiTheme="minorHAnsi" w:hAnsiTheme="minorHAnsi" w:cstheme="minorHAnsi"/>
        </w:rPr>
        <w:t>Service Manager</w:t>
      </w:r>
      <w:r>
        <w:rPr>
          <w:rFonts w:asciiTheme="minorHAnsi" w:hAnsiTheme="minorHAnsi" w:cstheme="minorHAnsi"/>
        </w:rPr>
        <w:t xml:space="preserve"> must keep a physical log of all invoices raised to be signed off by the Head of Business</w:t>
      </w:r>
      <w:r w:rsidR="000175AC">
        <w:rPr>
          <w:rFonts w:asciiTheme="minorHAnsi" w:hAnsiTheme="minorHAnsi" w:cstheme="minorHAnsi"/>
        </w:rPr>
        <w:t xml:space="preserve"> at month end</w:t>
      </w:r>
      <w:r w:rsidR="00526202">
        <w:rPr>
          <w:rFonts w:asciiTheme="minorHAnsi" w:hAnsiTheme="minorHAnsi" w:cstheme="minorHAnsi"/>
        </w:rPr>
        <w:t>.</w:t>
      </w:r>
    </w:p>
    <w:p w14:paraId="1A4D4872" w14:textId="5FC5D7FB" w:rsidR="00623FC4" w:rsidRDefault="00623FC4" w:rsidP="00623FC4">
      <w:pPr>
        <w:pStyle w:val="ListParagraph"/>
        <w:rPr>
          <w:rFonts w:cstheme="minorHAnsi"/>
          <w:sz w:val="24"/>
          <w:szCs w:val="24"/>
        </w:rPr>
      </w:pPr>
    </w:p>
    <w:p w14:paraId="43FB9445" w14:textId="77777777" w:rsidR="00276298" w:rsidRPr="00276298" w:rsidRDefault="00276298" w:rsidP="00623FC4">
      <w:pPr>
        <w:pStyle w:val="ListParagraph"/>
        <w:rPr>
          <w:rFonts w:cstheme="minorHAnsi"/>
          <w:sz w:val="24"/>
          <w:szCs w:val="24"/>
        </w:rPr>
      </w:pPr>
    </w:p>
    <w:p w14:paraId="56184927" w14:textId="77777777" w:rsidR="00623FC4" w:rsidRPr="00276298" w:rsidRDefault="00623FC4" w:rsidP="00623F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38A4385" w14:textId="7CBB464A" w:rsidR="00623FC4" w:rsidRPr="00276298" w:rsidRDefault="00623FC4" w:rsidP="00623F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276298">
        <w:rPr>
          <w:rFonts w:asciiTheme="minorHAnsi" w:hAnsiTheme="minorHAnsi" w:cstheme="minorHAnsi"/>
          <w:b/>
          <w:bCs/>
        </w:rPr>
        <w:t>Aftersales Invoicing the Sales Dept:</w:t>
      </w:r>
    </w:p>
    <w:p w14:paraId="37847F04" w14:textId="3E597AFC" w:rsidR="00623FC4" w:rsidRPr="00276298" w:rsidRDefault="00623FC4" w:rsidP="00623F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9CFF6CF" w14:textId="77777777" w:rsidR="00623FC4" w:rsidRPr="00276298" w:rsidRDefault="00623FC4" w:rsidP="00623F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84A87BF" w14:textId="3F70E6A6" w:rsidR="00623FC4" w:rsidRPr="00F63C07" w:rsidRDefault="00623FC4" w:rsidP="00F63C0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276298">
        <w:rPr>
          <w:rFonts w:asciiTheme="minorHAnsi" w:hAnsiTheme="minorHAnsi" w:cstheme="minorHAnsi"/>
        </w:rPr>
        <w:t xml:space="preserve">All internal accounts are on stop, </w:t>
      </w:r>
      <w:r w:rsidR="00650CDC" w:rsidRPr="00276298">
        <w:rPr>
          <w:rFonts w:asciiTheme="minorHAnsi" w:hAnsiTheme="minorHAnsi" w:cstheme="minorHAnsi"/>
        </w:rPr>
        <w:t xml:space="preserve">the stop flag can be removed </w:t>
      </w:r>
      <w:r w:rsidR="004E487C" w:rsidRPr="00276298">
        <w:rPr>
          <w:rFonts w:asciiTheme="minorHAnsi" w:hAnsiTheme="minorHAnsi" w:cstheme="minorHAnsi"/>
        </w:rPr>
        <w:t>by</w:t>
      </w:r>
      <w:r w:rsidR="00276298">
        <w:rPr>
          <w:rFonts w:asciiTheme="minorHAnsi" w:hAnsiTheme="minorHAnsi" w:cstheme="minorHAnsi"/>
        </w:rPr>
        <w:t xml:space="preserve"> your</w:t>
      </w:r>
      <w:r w:rsidR="004E487C" w:rsidRPr="00276298">
        <w:rPr>
          <w:rFonts w:asciiTheme="minorHAnsi" w:hAnsiTheme="minorHAnsi" w:cstheme="minorHAnsi"/>
        </w:rPr>
        <w:t xml:space="preserve"> HO accountant after </w:t>
      </w:r>
      <w:r w:rsidR="00276298">
        <w:rPr>
          <w:rFonts w:asciiTheme="minorHAnsi" w:hAnsiTheme="minorHAnsi" w:cstheme="minorHAnsi"/>
        </w:rPr>
        <w:t xml:space="preserve">they have received </w:t>
      </w:r>
      <w:r w:rsidR="004E487C" w:rsidRPr="00276298">
        <w:rPr>
          <w:rFonts w:asciiTheme="minorHAnsi" w:hAnsiTheme="minorHAnsi" w:cstheme="minorHAnsi"/>
        </w:rPr>
        <w:t>authorisation from the relevant Sales Manager</w:t>
      </w:r>
      <w:r w:rsidR="00F63C07">
        <w:rPr>
          <w:rFonts w:asciiTheme="minorHAnsi" w:hAnsiTheme="minorHAnsi" w:cstheme="minorHAnsi"/>
        </w:rPr>
        <w:t xml:space="preserve">. </w:t>
      </w:r>
      <w:r w:rsidR="00F63C07" w:rsidRPr="00276298">
        <w:rPr>
          <w:rFonts w:asciiTheme="minorHAnsi" w:hAnsiTheme="minorHAnsi" w:cstheme="minorHAnsi"/>
        </w:rPr>
        <w:t>Only the service manager has the ability to raise internal invoices for their site</w:t>
      </w:r>
      <w:r w:rsidR="00526202">
        <w:rPr>
          <w:rFonts w:asciiTheme="minorHAnsi" w:hAnsiTheme="minorHAnsi" w:cstheme="minorHAnsi"/>
        </w:rPr>
        <w:t>.</w:t>
      </w:r>
    </w:p>
    <w:p w14:paraId="3869EAF2" w14:textId="61F89E34" w:rsidR="00276298" w:rsidRDefault="00276298" w:rsidP="0027629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19DA1E37" w14:textId="77777777" w:rsidR="00276298" w:rsidRDefault="00276298" w:rsidP="0027629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16CB3024" w14:textId="311F7A6B" w:rsidR="00276298" w:rsidRDefault="00276298" w:rsidP="0027629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the Aftersales dept. responsibility to request the Sales Manager makes contact with the accountant.</w:t>
      </w:r>
      <w:r w:rsidR="00576203">
        <w:rPr>
          <w:rFonts w:asciiTheme="minorHAnsi" w:hAnsiTheme="minorHAnsi" w:cstheme="minorHAnsi"/>
        </w:rPr>
        <w:t xml:space="preserve"> An email from the sales manager stating the amount</w:t>
      </w:r>
      <w:r w:rsidR="00370025">
        <w:rPr>
          <w:rFonts w:asciiTheme="minorHAnsi" w:hAnsiTheme="minorHAnsi" w:cstheme="minorHAnsi"/>
        </w:rPr>
        <w:t xml:space="preserve"> and the fact they authorise the invoice will suffice.</w:t>
      </w:r>
    </w:p>
    <w:p w14:paraId="55670158" w14:textId="77777777" w:rsidR="000175AC" w:rsidRPr="00276298" w:rsidRDefault="000175AC" w:rsidP="000175AC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</w:p>
    <w:p w14:paraId="49987F46" w14:textId="77AD82C5" w:rsidR="00107902" w:rsidRDefault="00107902" w:rsidP="0010790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276298">
        <w:rPr>
          <w:rStyle w:val="normaltextrun"/>
          <w:rFonts w:asciiTheme="minorHAnsi" w:hAnsiTheme="minorHAnsi" w:cstheme="minorHAnsi"/>
        </w:rPr>
        <w:t> </w:t>
      </w:r>
      <w:r w:rsidRPr="00276298">
        <w:rPr>
          <w:rStyle w:val="eop"/>
          <w:rFonts w:asciiTheme="minorHAnsi" w:hAnsiTheme="minorHAnsi" w:cstheme="minorHAnsi"/>
        </w:rPr>
        <w:t> </w:t>
      </w:r>
    </w:p>
    <w:p w14:paraId="567EA4F1" w14:textId="13D571F7" w:rsidR="000175AC" w:rsidRPr="00276298" w:rsidRDefault="000175AC" w:rsidP="000175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month end the accountant will send the sales manager a copy of each documen</w:t>
      </w:r>
      <w:r w:rsidR="00384A9F">
        <w:rPr>
          <w:rFonts w:asciiTheme="minorHAnsi" w:hAnsiTheme="minorHAnsi" w:cstheme="minorHAnsi"/>
        </w:rPr>
        <w:t>t</w:t>
      </w:r>
      <w:r w:rsidR="006E0C3A">
        <w:rPr>
          <w:rFonts w:asciiTheme="minorHAnsi" w:hAnsiTheme="minorHAnsi" w:cstheme="minorHAnsi"/>
        </w:rPr>
        <w:t xml:space="preserve"> raised by aftersales</w:t>
      </w:r>
      <w:r w:rsidR="00384A9F">
        <w:rPr>
          <w:rFonts w:asciiTheme="minorHAnsi" w:hAnsiTheme="minorHAnsi" w:cstheme="minorHAnsi"/>
        </w:rPr>
        <w:t xml:space="preserve"> for </w:t>
      </w:r>
      <w:r w:rsidR="006E0C3A">
        <w:rPr>
          <w:rFonts w:asciiTheme="minorHAnsi" w:hAnsiTheme="minorHAnsi" w:cstheme="minorHAnsi"/>
        </w:rPr>
        <w:t xml:space="preserve">email </w:t>
      </w:r>
      <w:r w:rsidR="00384A9F">
        <w:rPr>
          <w:rFonts w:asciiTheme="minorHAnsi" w:hAnsiTheme="minorHAnsi" w:cstheme="minorHAnsi"/>
        </w:rPr>
        <w:t>confirmation.</w:t>
      </w:r>
    </w:p>
    <w:p w14:paraId="7A576B0E" w14:textId="77777777" w:rsidR="00107902" w:rsidRDefault="00107902" w:rsidP="001079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CE1BE6" w14:textId="77777777" w:rsidR="0031064D" w:rsidRDefault="0031064D"/>
    <w:sectPr w:rsidR="00310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3AF0" w14:textId="77777777" w:rsidR="005915AB" w:rsidRDefault="005915AB" w:rsidP="005915AB">
      <w:pPr>
        <w:spacing w:after="0" w:line="240" w:lineRule="auto"/>
      </w:pPr>
      <w:r>
        <w:separator/>
      </w:r>
    </w:p>
  </w:endnote>
  <w:endnote w:type="continuationSeparator" w:id="0">
    <w:p w14:paraId="563C201E" w14:textId="77777777" w:rsidR="005915AB" w:rsidRDefault="005915AB" w:rsidP="0059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EB5B" w14:textId="77777777" w:rsidR="005915AB" w:rsidRDefault="0059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921" w14:textId="0604A98C" w:rsidR="005915AB" w:rsidRPr="005915AB" w:rsidRDefault="005915AB">
    <w:pPr>
      <w:pStyle w:val="Footer"/>
      <w:rPr>
        <w:i/>
        <w:iCs/>
        <w:sz w:val="16"/>
        <w:szCs w:val="16"/>
      </w:rPr>
    </w:pPr>
    <w:r w:rsidRPr="005915AB">
      <w:rPr>
        <w:i/>
        <w:iCs/>
        <w:sz w:val="16"/>
        <w:szCs w:val="16"/>
      </w:rPr>
      <w:t>Updated October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705E" w14:textId="77777777" w:rsidR="005915AB" w:rsidRDefault="0059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A2C6" w14:textId="77777777" w:rsidR="005915AB" w:rsidRDefault="005915AB" w:rsidP="005915AB">
      <w:pPr>
        <w:spacing w:after="0" w:line="240" w:lineRule="auto"/>
      </w:pPr>
      <w:r>
        <w:separator/>
      </w:r>
    </w:p>
  </w:footnote>
  <w:footnote w:type="continuationSeparator" w:id="0">
    <w:p w14:paraId="2BF42FB8" w14:textId="77777777" w:rsidR="005915AB" w:rsidRDefault="005915AB" w:rsidP="0059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5A72" w14:textId="77777777" w:rsidR="005915AB" w:rsidRDefault="0059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47D" w14:textId="4700F435" w:rsidR="005915AB" w:rsidRDefault="005915AB">
    <w:pPr>
      <w:pStyle w:val="Header"/>
    </w:pPr>
  </w:p>
  <w:p w14:paraId="4805E793" w14:textId="77777777" w:rsidR="007D6AC9" w:rsidRDefault="007D6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05D3" w14:textId="77777777" w:rsidR="005915AB" w:rsidRDefault="0059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0B1"/>
    <w:multiLevelType w:val="hybridMultilevel"/>
    <w:tmpl w:val="D0D8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1E6"/>
    <w:multiLevelType w:val="multilevel"/>
    <w:tmpl w:val="8EA4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A12BF"/>
    <w:multiLevelType w:val="multilevel"/>
    <w:tmpl w:val="C7AC90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36B3E"/>
    <w:multiLevelType w:val="multilevel"/>
    <w:tmpl w:val="DDA48CDC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A5C7F5B"/>
    <w:multiLevelType w:val="multilevel"/>
    <w:tmpl w:val="2062CCB8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4E9C7139"/>
    <w:multiLevelType w:val="multilevel"/>
    <w:tmpl w:val="A98AA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00ACE"/>
    <w:multiLevelType w:val="hybridMultilevel"/>
    <w:tmpl w:val="E578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93B22"/>
    <w:multiLevelType w:val="hybridMultilevel"/>
    <w:tmpl w:val="62E2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79DF"/>
    <w:multiLevelType w:val="multilevel"/>
    <w:tmpl w:val="5A76D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702CB"/>
    <w:multiLevelType w:val="multilevel"/>
    <w:tmpl w:val="B3463B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C1A92"/>
    <w:multiLevelType w:val="multilevel"/>
    <w:tmpl w:val="197AD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04B79"/>
    <w:multiLevelType w:val="multilevel"/>
    <w:tmpl w:val="61A677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7611951"/>
    <w:multiLevelType w:val="multilevel"/>
    <w:tmpl w:val="DA904C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B489E"/>
    <w:multiLevelType w:val="multilevel"/>
    <w:tmpl w:val="4DE487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50199"/>
    <w:multiLevelType w:val="hybridMultilevel"/>
    <w:tmpl w:val="D3727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053210">
    <w:abstractNumId w:val="1"/>
  </w:num>
  <w:num w:numId="2" w16cid:durableId="1522695880">
    <w:abstractNumId w:val="8"/>
  </w:num>
  <w:num w:numId="3" w16cid:durableId="360133196">
    <w:abstractNumId w:val="10"/>
  </w:num>
  <w:num w:numId="4" w16cid:durableId="1069185268">
    <w:abstractNumId w:val="11"/>
  </w:num>
  <w:num w:numId="5" w16cid:durableId="1943761702">
    <w:abstractNumId w:val="5"/>
  </w:num>
  <w:num w:numId="6" w16cid:durableId="1528443081">
    <w:abstractNumId w:val="9"/>
  </w:num>
  <w:num w:numId="7" w16cid:durableId="1147819966">
    <w:abstractNumId w:val="4"/>
  </w:num>
  <w:num w:numId="8" w16cid:durableId="1373765815">
    <w:abstractNumId w:val="12"/>
  </w:num>
  <w:num w:numId="9" w16cid:durableId="736711431">
    <w:abstractNumId w:val="13"/>
  </w:num>
  <w:num w:numId="10" w16cid:durableId="1935630499">
    <w:abstractNumId w:val="3"/>
  </w:num>
  <w:num w:numId="11" w16cid:durableId="297805610">
    <w:abstractNumId w:val="2"/>
  </w:num>
  <w:num w:numId="12" w16cid:durableId="1984462224">
    <w:abstractNumId w:val="6"/>
  </w:num>
  <w:num w:numId="13" w16cid:durableId="1643578680">
    <w:abstractNumId w:val="7"/>
  </w:num>
  <w:num w:numId="14" w16cid:durableId="598680270">
    <w:abstractNumId w:val="0"/>
  </w:num>
  <w:num w:numId="15" w16cid:durableId="1515461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02"/>
    <w:rsid w:val="000175AC"/>
    <w:rsid w:val="00107902"/>
    <w:rsid w:val="00276298"/>
    <w:rsid w:val="0031064D"/>
    <w:rsid w:val="00312F87"/>
    <w:rsid w:val="00370025"/>
    <w:rsid w:val="00384A9F"/>
    <w:rsid w:val="004434F6"/>
    <w:rsid w:val="004E487C"/>
    <w:rsid w:val="00526202"/>
    <w:rsid w:val="00576203"/>
    <w:rsid w:val="005915AB"/>
    <w:rsid w:val="005F4F18"/>
    <w:rsid w:val="0060401A"/>
    <w:rsid w:val="00623FC4"/>
    <w:rsid w:val="00650CDC"/>
    <w:rsid w:val="006E0C3A"/>
    <w:rsid w:val="0070489E"/>
    <w:rsid w:val="007D6AC9"/>
    <w:rsid w:val="00803C39"/>
    <w:rsid w:val="008818EF"/>
    <w:rsid w:val="00BC781D"/>
    <w:rsid w:val="00C53AD1"/>
    <w:rsid w:val="00EA68AA"/>
    <w:rsid w:val="00F6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C1381D"/>
  <w15:chartTrackingRefBased/>
  <w15:docId w15:val="{DA22A44A-E091-4DAA-99C7-D4C59308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07902"/>
  </w:style>
  <w:style w:type="character" w:customStyle="1" w:styleId="eop">
    <w:name w:val="eop"/>
    <w:basedOn w:val="DefaultParagraphFont"/>
    <w:rsid w:val="00107902"/>
  </w:style>
  <w:style w:type="character" w:customStyle="1" w:styleId="wacimagecontainer">
    <w:name w:val="wacimagecontainer"/>
    <w:basedOn w:val="DefaultParagraphFont"/>
    <w:rsid w:val="00107902"/>
  </w:style>
  <w:style w:type="paragraph" w:styleId="ListParagraph">
    <w:name w:val="List Paragraph"/>
    <w:basedOn w:val="Normal"/>
    <w:uiPriority w:val="34"/>
    <w:qFormat/>
    <w:rsid w:val="00BC7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AB"/>
  </w:style>
  <w:style w:type="paragraph" w:styleId="Footer">
    <w:name w:val="footer"/>
    <w:basedOn w:val="Normal"/>
    <w:link w:val="FooterChar"/>
    <w:uiPriority w:val="99"/>
    <w:unhideWhenUsed/>
    <w:rsid w:val="00591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B7D715778A940808E81E5457A75B3" ma:contentTypeVersion="13" ma:contentTypeDescription="Create a new document." ma:contentTypeScope="" ma:versionID="17a8b259266887f01f4201ab5055e412">
  <xsd:schema xmlns:xsd="http://www.w3.org/2001/XMLSchema" xmlns:xs="http://www.w3.org/2001/XMLSchema" xmlns:p="http://schemas.microsoft.com/office/2006/metadata/properties" xmlns:ns2="aa535b00-0f3c-4f8c-9098-987db5744de8" xmlns:ns3="1c524b39-eb4a-4e82-adbc-057386fe85c2" targetNamespace="http://schemas.microsoft.com/office/2006/metadata/properties" ma:root="true" ma:fieldsID="17d8b37d22149c65d18d23a7622b4690" ns2:_="" ns3:_="">
    <xsd:import namespace="aa535b00-0f3c-4f8c-9098-987db5744de8"/>
    <xsd:import namespace="1c524b39-eb4a-4e82-adbc-057386fe8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5b00-0f3c-4f8c-9098-987db574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f19070-82eb-4986-90b2-2cb34f3a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4b39-eb4a-4e82-adbc-057386fe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9877e1-f1d4-49a9-9769-ff659a07e38a}" ma:internalName="TaxCatchAll" ma:showField="CatchAllData" ma:web="1c524b39-eb4a-4e82-adbc-057386fe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24b39-eb4a-4e82-adbc-057386fe85c2" xsi:nil="true"/>
    <lcf76f155ced4ddcb4097134ff3c332f xmlns="aa535b00-0f3c-4f8c-9098-987db5744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3C205-8F45-4153-B2CC-E754FBC9A0F2}"/>
</file>

<file path=customXml/itemProps2.xml><?xml version="1.0" encoding="utf-8"?>
<ds:datastoreItem xmlns:ds="http://schemas.openxmlformats.org/officeDocument/2006/customXml" ds:itemID="{C6796890-0CC2-4759-9C87-201EF177A283}"/>
</file>

<file path=customXml/itemProps3.xml><?xml version="1.0" encoding="utf-8"?>
<ds:datastoreItem xmlns:ds="http://schemas.openxmlformats.org/officeDocument/2006/customXml" ds:itemID="{4F59BA5E-AC39-49A6-A553-FBA56A1C9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</cp:lastModifiedBy>
  <cp:revision>12</cp:revision>
  <dcterms:created xsi:type="dcterms:W3CDTF">2022-09-29T10:51:00Z</dcterms:created>
  <dcterms:modified xsi:type="dcterms:W3CDTF">2022-10-12T09:33:00Z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0x010100EB2B7D715778A940808E81E5457A75B3</vt:lpwstr>
  </property>
</Properties>
</file>